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083" w:rsidRDefault="002D5083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2D5083" w:rsidTr="00E629CD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5083" w:rsidRDefault="002D5083" w:rsidP="00E629C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083" w:rsidRDefault="002D5083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083" w:rsidRDefault="002D5083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083" w:rsidRDefault="002D5083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083" w:rsidRDefault="002D5083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083" w:rsidRDefault="002D5083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083" w:rsidRDefault="002D5083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083" w:rsidRDefault="002D5083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083" w:rsidRDefault="002D5083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083" w:rsidRDefault="002D5083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083" w:rsidRDefault="002D5083" w:rsidP="00E629CD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5083" w:rsidRDefault="002D5083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2D5083" w:rsidRDefault="002D5083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2D5083" w:rsidRDefault="002D5083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5083" w:rsidRDefault="002D5083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5083" w:rsidRDefault="002D5083" w:rsidP="00E629CD">
            <w:pPr>
              <w:spacing w:after="0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</w:rPr>
              <w:t>R22</w:t>
            </w:r>
          </w:p>
        </w:tc>
      </w:tr>
    </w:tbl>
    <w:p w:rsidR="002D5083" w:rsidRDefault="002D5083" w:rsidP="002D5083">
      <w:pPr>
        <w:spacing w:after="0"/>
        <w:rPr>
          <w:rFonts w:ascii="Times New Roman" w:hAnsi="Times New Roman"/>
          <w:b/>
        </w:rPr>
      </w:pPr>
    </w:p>
    <w:p w:rsidR="002D5083" w:rsidRDefault="002D5083" w:rsidP="002D5083">
      <w:pPr>
        <w:spacing w:after="0"/>
        <w:rPr>
          <w:rFonts w:ascii="Times New Roman" w:hAnsi="Times New Roman"/>
          <w:b/>
        </w:rPr>
      </w:pPr>
    </w:p>
    <w:p w:rsidR="002D5083" w:rsidRDefault="002D5083" w:rsidP="002D5083">
      <w:pPr>
        <w:spacing w:after="0"/>
        <w:rPr>
          <w:rFonts w:ascii="Times New Roman" w:hAnsi="Times New Roman"/>
          <w:b/>
          <w:sz w:val="6"/>
        </w:rPr>
      </w:pPr>
    </w:p>
    <w:p w:rsidR="002D5083" w:rsidRDefault="002D5083" w:rsidP="002D508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 xml:space="preserve">Course Code: </w:t>
      </w:r>
      <w:r>
        <w:rPr>
          <w:rFonts w:ascii="Times New Roman" w:hAnsi="Times New Roman"/>
          <w:b/>
          <w:sz w:val="24"/>
          <w:szCs w:val="24"/>
        </w:rPr>
        <w:t>C50033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2D5083" w:rsidRDefault="002D5083" w:rsidP="002D508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4"/>
          <w:szCs w:val="24"/>
        </w:rPr>
        <w:t>MLR INSTITUTE OF TECHNOLOGY</w:t>
      </w:r>
    </w:p>
    <w:p w:rsidR="002D5083" w:rsidRDefault="002D5083" w:rsidP="002D508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2D5083" w:rsidRDefault="002D5083" w:rsidP="002D508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MBA I Semester Regular Examinations January/February-2024</w:t>
      </w:r>
    </w:p>
    <w:p w:rsidR="002D5083" w:rsidRDefault="002D5083" w:rsidP="002D508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D5083">
        <w:rPr>
          <w:rFonts w:ascii="Cambria" w:hAnsi="Cambria" w:cs="Times New Roman"/>
          <w:b/>
          <w:sz w:val="28"/>
          <w:szCs w:val="24"/>
        </w:rPr>
        <w:t>CONSUMER BEHAVIOUR</w:t>
      </w:r>
    </w:p>
    <w:p w:rsidR="002D5083" w:rsidRDefault="002D5083" w:rsidP="002D508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(MBA)</w:t>
      </w:r>
    </w:p>
    <w:p w:rsidR="002D5083" w:rsidRDefault="002D5083" w:rsidP="002D508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2D5083" w:rsidRPr="00750701" w:rsidRDefault="002D5083" w:rsidP="002D508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2D5083" w:rsidRPr="003B0D43" w:rsidRDefault="002D5083" w:rsidP="002D508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>
        <w:rPr>
          <w:rFonts w:ascii="Times New Roman" w:hAnsi="Times New Roman"/>
          <w:b/>
          <w:sz w:val="24"/>
          <w:szCs w:val="24"/>
        </w:rPr>
        <w:t>60</w:t>
      </w:r>
    </w:p>
    <w:p w:rsidR="002D5083" w:rsidRDefault="002D5083" w:rsidP="002D508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2D5083" w:rsidRDefault="002D5083" w:rsidP="002D508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10 marks. Answer all Questions in part A.</w:t>
      </w:r>
    </w:p>
    <w:p w:rsidR="002D5083" w:rsidRDefault="002D5083" w:rsidP="002D508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2D5083" w:rsidRPr="00D71006" w:rsidRDefault="002D5083" w:rsidP="002D5083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2D5083" w:rsidRDefault="002D5083" w:rsidP="002D5083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A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10 x 1 = 10Marks</w:t>
      </w:r>
    </w:p>
    <w:p w:rsidR="00D03572" w:rsidRPr="002D5083" w:rsidRDefault="00D03572" w:rsidP="00D56323">
      <w:pPr>
        <w:spacing w:after="0" w:line="240" w:lineRule="auto"/>
        <w:ind w:left="720" w:firstLine="720"/>
        <w:jc w:val="right"/>
        <w:rPr>
          <w:rFonts w:ascii="Times New Roman" w:hAnsi="Times New Roman"/>
          <w:b/>
          <w:sz w:val="16"/>
          <w:szCs w:val="24"/>
        </w:rPr>
      </w:pPr>
    </w:p>
    <w:tbl>
      <w:tblPr>
        <w:tblW w:w="1034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439"/>
        <w:gridCol w:w="7088"/>
        <w:gridCol w:w="850"/>
        <w:gridCol w:w="851"/>
        <w:gridCol w:w="708"/>
      </w:tblGrid>
      <w:tr w:rsidR="002D5083" w:rsidRPr="002D5083" w:rsidTr="002D5083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2D5083" w:rsidRPr="002D5083" w:rsidRDefault="00790104" w:rsidP="00790104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consumer behavior.</w:t>
            </w:r>
          </w:p>
        </w:tc>
        <w:tc>
          <w:tcPr>
            <w:tcW w:w="850" w:type="dxa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2D5083" w:rsidRPr="002D5083" w:rsidTr="002D5083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5083" w:rsidRPr="002D5083" w:rsidRDefault="002D5083" w:rsidP="002D5083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2D5083" w:rsidRPr="002D5083" w:rsidRDefault="00790104" w:rsidP="0079010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Describe Branding.</w:t>
            </w:r>
            <w:r w:rsidR="002D5083" w:rsidRPr="002D508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2D5083" w:rsidRPr="002D5083" w:rsidRDefault="002D5083" w:rsidP="002D508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2D5083" w:rsidRPr="002D5083" w:rsidTr="002D5083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2D5083" w:rsidRPr="002D5083" w:rsidRDefault="002D5083" w:rsidP="002D508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2D508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Just</w:t>
            </w:r>
            <w:r w:rsidR="0079010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ify the significance of family</w:t>
            </w:r>
            <w:r w:rsidRPr="002D508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as an influence in consumer behavior</w:t>
            </w:r>
            <w:r w:rsidR="0079010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  <w:r w:rsidRPr="002D508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2D5083" w:rsidRPr="002D5083" w:rsidRDefault="002D5083" w:rsidP="002D508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2D5083" w:rsidRPr="002D5083" w:rsidTr="002D5083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2D5083" w:rsidRPr="002D5083" w:rsidRDefault="00C73B52" w:rsidP="00C73B5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Define </w:t>
            </w:r>
            <w:r w:rsidR="002D5083" w:rsidRPr="002D508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Social influence in consumer </w:t>
            </w:r>
            <w:proofErr w:type="gramStart"/>
            <w:r w:rsidR="002D5083" w:rsidRPr="002D508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behavior </w:t>
            </w:r>
            <w:r w:rsidR="0079010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  <w:proofErr w:type="gramEnd"/>
          </w:p>
        </w:tc>
        <w:tc>
          <w:tcPr>
            <w:tcW w:w="850" w:type="dxa"/>
            <w:vAlign w:val="center"/>
          </w:tcPr>
          <w:p w:rsidR="002D5083" w:rsidRPr="002D5083" w:rsidRDefault="002D5083" w:rsidP="002D508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2D5083" w:rsidRPr="002D5083" w:rsidTr="002D5083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2D5083" w:rsidRPr="002D5083" w:rsidRDefault="00C73B52" w:rsidP="002D508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Explain the term Perception  </w:t>
            </w:r>
            <w:r w:rsidR="002D5083" w:rsidRPr="002D508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signify in consumer behavior </w:t>
            </w:r>
          </w:p>
        </w:tc>
        <w:tc>
          <w:tcPr>
            <w:tcW w:w="850" w:type="dxa"/>
            <w:vAlign w:val="center"/>
          </w:tcPr>
          <w:p w:rsidR="002D5083" w:rsidRPr="002D5083" w:rsidRDefault="002D5083" w:rsidP="002D508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2D5083" w:rsidRPr="002D5083" w:rsidTr="002D5083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2D5083" w:rsidRPr="002D5083" w:rsidRDefault="00790104" w:rsidP="002D508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Describe Attitude Accessibility </w:t>
            </w:r>
            <w:r w:rsidR="002D5083" w:rsidRPr="002D508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in consumer attitude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  <w:r w:rsidR="002D5083" w:rsidRPr="002D508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2D5083" w:rsidRPr="002D5083" w:rsidRDefault="002D5083" w:rsidP="002D508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2D5083" w:rsidRPr="002D5083" w:rsidTr="002D5083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2D5083" w:rsidRPr="002D5083" w:rsidRDefault="00C73B52" w:rsidP="002D508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Summarize </w:t>
            </w:r>
            <w:r w:rsidR="002D5083" w:rsidRPr="002D508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post -purchase behavior</w:t>
            </w:r>
          </w:p>
        </w:tc>
        <w:tc>
          <w:tcPr>
            <w:tcW w:w="850" w:type="dxa"/>
            <w:vAlign w:val="center"/>
          </w:tcPr>
          <w:p w:rsidR="002D5083" w:rsidRPr="002D5083" w:rsidRDefault="002D5083" w:rsidP="002D508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2D5083" w:rsidRPr="002D5083" w:rsidTr="002D5083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2D5083" w:rsidRPr="002D5083" w:rsidRDefault="002D5083" w:rsidP="00790104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D508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a consumer decision making</w:t>
            </w:r>
            <w:r w:rsidR="0079010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50" w:type="dxa"/>
            <w:vAlign w:val="center"/>
          </w:tcPr>
          <w:p w:rsidR="002D5083" w:rsidRPr="002D5083" w:rsidRDefault="002D5083" w:rsidP="002D508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2D5083" w:rsidRPr="002D5083" w:rsidTr="002D5083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2D5083" w:rsidRPr="002D5083" w:rsidRDefault="00790104" w:rsidP="00790104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Recall</w:t>
            </w:r>
            <w:r w:rsidR="002D5083" w:rsidRPr="002D508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consumer rights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  <w:r w:rsidR="002D5083" w:rsidRPr="002D508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2D5083" w:rsidRPr="002D5083" w:rsidRDefault="002D5083" w:rsidP="002D508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2D5083" w:rsidRPr="002D5083" w:rsidTr="002D5083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D508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Describe the primary of goal of targeting in marketing</w:t>
            </w:r>
            <w:r w:rsidR="0079010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  <w:r w:rsidRPr="002D508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2D5083" w:rsidRPr="002D5083" w:rsidRDefault="002D5083" w:rsidP="002D508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</w:tbl>
    <w:p w:rsidR="00B05E53" w:rsidRPr="002D5083" w:rsidRDefault="00B05E53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0"/>
          <w:szCs w:val="24"/>
        </w:rPr>
      </w:pPr>
    </w:p>
    <w:p w:rsidR="002D5083" w:rsidRDefault="002D5083" w:rsidP="002D5083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>PART- B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10 = 50Marks</w:t>
      </w:r>
    </w:p>
    <w:p w:rsidR="00D03572" w:rsidRPr="002D5083" w:rsidRDefault="00D03572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2"/>
          <w:szCs w:val="24"/>
        </w:rPr>
      </w:pPr>
    </w:p>
    <w:tbl>
      <w:tblPr>
        <w:tblW w:w="1034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425"/>
        <w:gridCol w:w="7088"/>
        <w:gridCol w:w="850"/>
        <w:gridCol w:w="851"/>
        <w:gridCol w:w="708"/>
      </w:tblGrid>
      <w:tr w:rsidR="002D5083" w:rsidRPr="002D5083" w:rsidTr="002D5083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2D508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Discuss the importance of the Consumer behavior and why is it necessary for marketing practitioners to study it </w:t>
            </w:r>
          </w:p>
        </w:tc>
        <w:tc>
          <w:tcPr>
            <w:tcW w:w="850" w:type="dxa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2D5083" w:rsidRPr="002D5083" w:rsidTr="002D5083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2D5083" w:rsidRPr="002D5083" w:rsidRDefault="002D5083" w:rsidP="002D508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2D508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Outline the difference between consumer and customer </w:t>
            </w:r>
          </w:p>
        </w:tc>
        <w:tc>
          <w:tcPr>
            <w:tcW w:w="850" w:type="dxa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C84F0A" w:rsidRPr="002D5083" w:rsidTr="002D5083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2D5083" w:rsidRDefault="00C84F0A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2D5083" w:rsidRPr="002D5083" w:rsidTr="002D5083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2D508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Explain the nature and characteristics of Indian consumers </w:t>
            </w:r>
          </w:p>
        </w:tc>
        <w:tc>
          <w:tcPr>
            <w:tcW w:w="850" w:type="dxa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2D5083" w:rsidRPr="002D5083" w:rsidTr="002D5083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2D508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List and explain the steps involved in the Consumer Research Process </w:t>
            </w:r>
          </w:p>
        </w:tc>
        <w:tc>
          <w:tcPr>
            <w:tcW w:w="850" w:type="dxa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C84F0A" w:rsidRPr="002D5083" w:rsidTr="002D5083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2D5083" w:rsidRDefault="00C84F0A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2D5083" w:rsidRPr="002D5083" w:rsidTr="002D5083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2D508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Explain the factors which affect the Culture </w:t>
            </w:r>
          </w:p>
        </w:tc>
        <w:tc>
          <w:tcPr>
            <w:tcW w:w="850" w:type="dxa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2D5083" w:rsidRPr="002D5083" w:rsidTr="002D5083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2D508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Examine Cross-Cultural consumer analysis. Explain </w:t>
            </w:r>
          </w:p>
        </w:tc>
        <w:tc>
          <w:tcPr>
            <w:tcW w:w="850" w:type="dxa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84F0A" w:rsidRPr="002D5083" w:rsidTr="002D5083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Default="00C84F0A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2D5083" w:rsidRPr="002D5083" w:rsidRDefault="002D5083" w:rsidP="002D5083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2D5083" w:rsidRPr="002D5083" w:rsidTr="002D5083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2D508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Describe the Engel - Kollat – Blackwell model of consumer behavior. What are its stages, and how do they influence consumer decision making processes </w:t>
            </w:r>
          </w:p>
        </w:tc>
        <w:tc>
          <w:tcPr>
            <w:tcW w:w="850" w:type="dxa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2D5083" w:rsidRPr="002D5083" w:rsidTr="002D5083">
        <w:trPr>
          <w:trHeight w:val="58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2D508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Analyze how culture, sub culture and cross culture influences consumer behavior </w:t>
            </w:r>
          </w:p>
        </w:tc>
        <w:tc>
          <w:tcPr>
            <w:tcW w:w="850" w:type="dxa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C84F0A" w:rsidRPr="002D5083" w:rsidTr="002D5083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2D5083" w:rsidRDefault="00C84F0A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2D5083" w:rsidRPr="002D5083" w:rsidTr="002D5083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2D5083" w:rsidRPr="002D5083" w:rsidRDefault="002D5083" w:rsidP="002D508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2D508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Define consumer attitude. How does it play a role in purchase and consumption decisions of individuals? </w:t>
            </w:r>
          </w:p>
        </w:tc>
        <w:tc>
          <w:tcPr>
            <w:tcW w:w="850" w:type="dxa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2D5083" w:rsidRPr="002D5083" w:rsidTr="002D5083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2D5083" w:rsidRPr="002D5083" w:rsidRDefault="002D5083" w:rsidP="002D508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2D508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the perception. How do companies use consumer perception to create images and sell their products and services?</w:t>
            </w:r>
          </w:p>
        </w:tc>
        <w:tc>
          <w:tcPr>
            <w:tcW w:w="850" w:type="dxa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2D5083" w:rsidTr="002D5083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2D5083" w:rsidRDefault="00C84F0A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2D5083" w:rsidRPr="002D5083" w:rsidTr="002D5083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2D5083" w:rsidRPr="002D5083" w:rsidRDefault="00EE3DC3" w:rsidP="002D5083">
            <w:pPr>
              <w:spacing w:after="0" w:line="240" w:lineRule="auto"/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Summarize</w:t>
            </w:r>
            <w:r w:rsidRPr="002D508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  <w:r w:rsidR="002D5083" w:rsidRPr="002D508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the elements of consumer learning and how they impact consumer experience </w:t>
            </w:r>
          </w:p>
        </w:tc>
        <w:tc>
          <w:tcPr>
            <w:tcW w:w="850" w:type="dxa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2D5083" w:rsidRPr="002D5083" w:rsidTr="002D5083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</w:pPr>
            <w:r w:rsidRPr="002D508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Define attitude and explain the elements of attitude </w:t>
            </w:r>
          </w:p>
        </w:tc>
        <w:tc>
          <w:tcPr>
            <w:tcW w:w="850" w:type="dxa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C84F0A" w:rsidRPr="002D5083" w:rsidTr="002D5083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2D5083" w:rsidRDefault="00C84F0A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2D5083" w:rsidRPr="002D5083" w:rsidTr="002D5083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2D5083" w:rsidRPr="002D5083" w:rsidRDefault="002D5083" w:rsidP="002D5083">
            <w:pPr>
              <w:snapToGri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2D508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Discuss about diffusion of innovation. What are the means by which innovations get diffused in society?</w:t>
            </w:r>
          </w:p>
        </w:tc>
        <w:tc>
          <w:tcPr>
            <w:tcW w:w="850" w:type="dxa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2D5083" w:rsidRPr="002D5083" w:rsidTr="002D5083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5083" w:rsidRPr="002D5083" w:rsidRDefault="00EE3DC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2D5083" w:rsidRPr="002D5083" w:rsidRDefault="002D5083" w:rsidP="002D5083">
            <w:pPr>
              <w:snapToGri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2D508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Explain the post – purchase evaluation process. How does satisfaction or dissatisfaction after purchase influence future buying decisions </w:t>
            </w:r>
          </w:p>
        </w:tc>
        <w:tc>
          <w:tcPr>
            <w:tcW w:w="850" w:type="dxa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2D5083" w:rsidTr="002D5083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2D5083" w:rsidRDefault="00C84F0A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2D5083" w:rsidRPr="002D5083" w:rsidTr="002D5083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2D508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Summarize the basic elements of the diffusion process </w:t>
            </w:r>
          </w:p>
        </w:tc>
        <w:tc>
          <w:tcPr>
            <w:tcW w:w="850" w:type="dxa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2D5083" w:rsidRPr="002D5083" w:rsidTr="002D5083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2D5083" w:rsidRPr="002D5083" w:rsidRDefault="002D5083" w:rsidP="002D508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2D508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Explain the various level of Consumer Buying Decision process </w:t>
            </w:r>
          </w:p>
        </w:tc>
        <w:tc>
          <w:tcPr>
            <w:tcW w:w="850" w:type="dxa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2D5083" w:rsidTr="002D5083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2D5083" w:rsidRDefault="00C84F0A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2D5083" w:rsidRPr="002D5083" w:rsidTr="002D5083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2D5083" w:rsidRPr="002D5083" w:rsidRDefault="00EE3DC3" w:rsidP="002D5083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Demonstrate </w:t>
            </w:r>
            <w:r w:rsidR="002D5083" w:rsidRPr="002D508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the challenges and opportunities for marketers in reaching and understanding of consumer </w:t>
            </w:r>
          </w:p>
        </w:tc>
        <w:tc>
          <w:tcPr>
            <w:tcW w:w="850" w:type="dxa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2D5083" w:rsidRPr="002D5083" w:rsidTr="002D5083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2D5083" w:rsidRPr="002D5083" w:rsidRDefault="00EE3DC3" w:rsidP="002D508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Analyze the consumer safety in a diverse market.</w:t>
            </w:r>
            <w:r w:rsidR="002D5083" w:rsidRPr="002D508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EE3DC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2D5083" w:rsidTr="002D5083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2D5083" w:rsidRDefault="00C84F0A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2D5083" w:rsidRPr="002D5083" w:rsidTr="002D5083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2D5083" w:rsidRPr="002D5083" w:rsidRDefault="00EE3DC3" w:rsidP="002D508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Illustrate</w:t>
            </w:r>
            <w:r w:rsidR="002D5083" w:rsidRPr="002D508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the influence of marketing stimuli on consumer behavior. How do advertising, Packing, Pricing and other marketing elements </w:t>
            </w:r>
          </w:p>
        </w:tc>
        <w:tc>
          <w:tcPr>
            <w:tcW w:w="850" w:type="dxa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2D5083" w:rsidRPr="002D5083" w:rsidTr="002D5083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vAlign w:val="center"/>
          </w:tcPr>
          <w:p w:rsidR="002D5083" w:rsidRPr="002D5083" w:rsidRDefault="00EE3DC3" w:rsidP="002D508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Outline </w:t>
            </w:r>
            <w:r w:rsidR="002D5083" w:rsidRPr="002D508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the</w:t>
            </w:r>
            <w:proofErr w:type="gramEnd"/>
            <w:r w:rsidR="002D5083" w:rsidRPr="002D508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concepts of consumer rights and responsibilities. What are the fundamental rights consumer should have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2D5083" w:rsidRPr="002D5083" w:rsidRDefault="002D5083" w:rsidP="002D50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08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2D5083" w:rsidRDefault="002D5083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D5083" w:rsidRDefault="002D5083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2D5083" w:rsidRDefault="002D5083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D5083" w:rsidRPr="002D5083" w:rsidRDefault="002D5083" w:rsidP="002D5083">
      <w:pPr>
        <w:pStyle w:val="ListParagraph"/>
        <w:ind w:left="0"/>
        <w:jc w:val="right"/>
        <w:rPr>
          <w:rFonts w:ascii="Bookman Old Style" w:hAnsi="Bookman Old Style" w:cs="Times New Roman"/>
          <w:sz w:val="24"/>
          <w:szCs w:val="24"/>
          <w:lang w:val="en-US"/>
        </w:rPr>
      </w:pPr>
      <w:r w:rsidRPr="002D5083">
        <w:rPr>
          <w:rFonts w:ascii="Bookman Old Style" w:hAnsi="Bookman Old Style" w:cs="Times New Roman"/>
          <w:sz w:val="24"/>
          <w:szCs w:val="24"/>
          <w:lang w:val="en-US"/>
        </w:rPr>
        <w:t>Page 2 of 2</w:t>
      </w:r>
    </w:p>
    <w:sectPr w:rsidR="002D5083" w:rsidRPr="002D5083" w:rsidSect="002D5083">
      <w:pgSz w:w="11906" w:h="16838"/>
      <w:pgMar w:top="426" w:right="849" w:bottom="993" w:left="993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61C88"/>
    <w:rsid w:val="00003AB8"/>
    <w:rsid w:val="00022EC7"/>
    <w:rsid w:val="0002555C"/>
    <w:rsid w:val="00034A6E"/>
    <w:rsid w:val="000466F7"/>
    <w:rsid w:val="00053A2B"/>
    <w:rsid w:val="000A4732"/>
    <w:rsid w:val="000C1D0F"/>
    <w:rsid w:val="000D0B88"/>
    <w:rsid w:val="000F12BE"/>
    <w:rsid w:val="00103309"/>
    <w:rsid w:val="00150DF0"/>
    <w:rsid w:val="00155D25"/>
    <w:rsid w:val="001A01E5"/>
    <w:rsid w:val="00227314"/>
    <w:rsid w:val="00234DD6"/>
    <w:rsid w:val="00271859"/>
    <w:rsid w:val="00284F2E"/>
    <w:rsid w:val="00296345"/>
    <w:rsid w:val="002A7366"/>
    <w:rsid w:val="002B12E4"/>
    <w:rsid w:val="002D5083"/>
    <w:rsid w:val="002E177B"/>
    <w:rsid w:val="002F4CDC"/>
    <w:rsid w:val="003257AD"/>
    <w:rsid w:val="003573F1"/>
    <w:rsid w:val="003707C9"/>
    <w:rsid w:val="0037165F"/>
    <w:rsid w:val="003813B8"/>
    <w:rsid w:val="003A58A6"/>
    <w:rsid w:val="003C2DD8"/>
    <w:rsid w:val="003D1F3A"/>
    <w:rsid w:val="003E5FE9"/>
    <w:rsid w:val="004303C4"/>
    <w:rsid w:val="00455858"/>
    <w:rsid w:val="00456FF1"/>
    <w:rsid w:val="0047454F"/>
    <w:rsid w:val="00474BA7"/>
    <w:rsid w:val="00485725"/>
    <w:rsid w:val="004E2978"/>
    <w:rsid w:val="00504475"/>
    <w:rsid w:val="00512653"/>
    <w:rsid w:val="005450AF"/>
    <w:rsid w:val="00554B1A"/>
    <w:rsid w:val="00590237"/>
    <w:rsid w:val="00593548"/>
    <w:rsid w:val="0059373D"/>
    <w:rsid w:val="0062034D"/>
    <w:rsid w:val="00655F00"/>
    <w:rsid w:val="006863D7"/>
    <w:rsid w:val="00686D5C"/>
    <w:rsid w:val="006A2F3F"/>
    <w:rsid w:val="006D7EC7"/>
    <w:rsid w:val="006E4EE6"/>
    <w:rsid w:val="006F4FA5"/>
    <w:rsid w:val="007162E1"/>
    <w:rsid w:val="0072633A"/>
    <w:rsid w:val="00750701"/>
    <w:rsid w:val="00756B56"/>
    <w:rsid w:val="00757172"/>
    <w:rsid w:val="00773123"/>
    <w:rsid w:val="00780A16"/>
    <w:rsid w:val="007847B7"/>
    <w:rsid w:val="00790104"/>
    <w:rsid w:val="007B145D"/>
    <w:rsid w:val="007B2CF8"/>
    <w:rsid w:val="007F2DB7"/>
    <w:rsid w:val="008166E1"/>
    <w:rsid w:val="00843353"/>
    <w:rsid w:val="00884594"/>
    <w:rsid w:val="00891022"/>
    <w:rsid w:val="008B5361"/>
    <w:rsid w:val="008E32BF"/>
    <w:rsid w:val="00906B65"/>
    <w:rsid w:val="009071F8"/>
    <w:rsid w:val="00910762"/>
    <w:rsid w:val="00917290"/>
    <w:rsid w:val="0093182A"/>
    <w:rsid w:val="00990A16"/>
    <w:rsid w:val="009C3F91"/>
    <w:rsid w:val="009F0287"/>
    <w:rsid w:val="00A07AEF"/>
    <w:rsid w:val="00A21A62"/>
    <w:rsid w:val="00A43123"/>
    <w:rsid w:val="00A70A19"/>
    <w:rsid w:val="00AA1A23"/>
    <w:rsid w:val="00AA1D8C"/>
    <w:rsid w:val="00AB5201"/>
    <w:rsid w:val="00AB54D0"/>
    <w:rsid w:val="00AC75F6"/>
    <w:rsid w:val="00AD4CC9"/>
    <w:rsid w:val="00AE789F"/>
    <w:rsid w:val="00AF7F5A"/>
    <w:rsid w:val="00B05E53"/>
    <w:rsid w:val="00B11358"/>
    <w:rsid w:val="00B223DF"/>
    <w:rsid w:val="00B34647"/>
    <w:rsid w:val="00B400EF"/>
    <w:rsid w:val="00B50A9C"/>
    <w:rsid w:val="00B93AE5"/>
    <w:rsid w:val="00BA4B0B"/>
    <w:rsid w:val="00BD0A5D"/>
    <w:rsid w:val="00BD5D34"/>
    <w:rsid w:val="00C01AC7"/>
    <w:rsid w:val="00C32BA6"/>
    <w:rsid w:val="00C476C6"/>
    <w:rsid w:val="00C545C2"/>
    <w:rsid w:val="00C54673"/>
    <w:rsid w:val="00C61C88"/>
    <w:rsid w:val="00C73B52"/>
    <w:rsid w:val="00C84A25"/>
    <w:rsid w:val="00C84F0A"/>
    <w:rsid w:val="00CC569C"/>
    <w:rsid w:val="00CD4841"/>
    <w:rsid w:val="00CD57BF"/>
    <w:rsid w:val="00CE70A8"/>
    <w:rsid w:val="00CF2C64"/>
    <w:rsid w:val="00D03572"/>
    <w:rsid w:val="00D105C8"/>
    <w:rsid w:val="00D37592"/>
    <w:rsid w:val="00D464F5"/>
    <w:rsid w:val="00D56323"/>
    <w:rsid w:val="00D65DEF"/>
    <w:rsid w:val="00D71725"/>
    <w:rsid w:val="00D74414"/>
    <w:rsid w:val="00D93CB7"/>
    <w:rsid w:val="00D9502C"/>
    <w:rsid w:val="00D95B67"/>
    <w:rsid w:val="00D95FDE"/>
    <w:rsid w:val="00D9689C"/>
    <w:rsid w:val="00DA27CC"/>
    <w:rsid w:val="00DB3833"/>
    <w:rsid w:val="00DB3B00"/>
    <w:rsid w:val="00DD02CE"/>
    <w:rsid w:val="00DE5CE6"/>
    <w:rsid w:val="00DF5DDF"/>
    <w:rsid w:val="00E05230"/>
    <w:rsid w:val="00E267F8"/>
    <w:rsid w:val="00E67488"/>
    <w:rsid w:val="00E77988"/>
    <w:rsid w:val="00EB081D"/>
    <w:rsid w:val="00EC60A1"/>
    <w:rsid w:val="00ED6E64"/>
    <w:rsid w:val="00EE3DC3"/>
    <w:rsid w:val="00EF14FB"/>
    <w:rsid w:val="00F22185"/>
    <w:rsid w:val="00F25916"/>
    <w:rsid w:val="00F259E0"/>
    <w:rsid w:val="00F558BF"/>
    <w:rsid w:val="00F60B3C"/>
    <w:rsid w:val="00F616CD"/>
    <w:rsid w:val="00F75871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6B9E1-9054-419F-AA16-32CD695FC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 BRANCH</cp:lastModifiedBy>
  <cp:revision>41</cp:revision>
  <cp:lastPrinted>2024-02-10T07:25:00Z</cp:lastPrinted>
  <dcterms:created xsi:type="dcterms:W3CDTF">2018-09-08T07:27:00Z</dcterms:created>
  <dcterms:modified xsi:type="dcterms:W3CDTF">2024-02-10T07:27:00Z</dcterms:modified>
</cp:coreProperties>
</file>